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8366E" w14:textId="77777777" w:rsidR="006D6235" w:rsidRDefault="006D6235" w:rsidP="006D6235">
      <w:pPr>
        <w:shd w:val="clear" w:color="auto" w:fill="FFFFFF"/>
        <w:spacing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bookmarkStart w:id="0" w:name="_Hlk35962274"/>
      <w:bookmarkStart w:id="1" w:name="_GoBack"/>
      <w:bookmarkEnd w:id="0"/>
      <w:bookmarkEnd w:id="1"/>
    </w:p>
    <w:p w14:paraId="5C820EB5" w14:textId="7B74E688" w:rsidR="006D6235" w:rsidRPr="006D6235" w:rsidRDefault="006D6235" w:rsidP="006D6235">
      <w:pPr>
        <w:shd w:val="clear" w:color="auto" w:fill="FFFFFF"/>
        <w:spacing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r w:rsidRPr="006D6235">
        <w:rPr>
          <w:rFonts w:ascii="Arial Narrow" w:hAnsi="Arial Narrow" w:cs="Arial"/>
          <w:b/>
          <w:sz w:val="40"/>
          <w:szCs w:val="40"/>
        </w:rPr>
        <w:t xml:space="preserve">Wellbeing support from </w:t>
      </w:r>
      <w:r w:rsidR="001F6FE9">
        <w:rPr>
          <w:rFonts w:ascii="Arial Narrow" w:hAnsi="Arial Narrow" w:cs="Arial"/>
          <w:b/>
          <w:sz w:val="40"/>
          <w:szCs w:val="40"/>
        </w:rPr>
        <w:t xml:space="preserve">Swansea </w:t>
      </w:r>
      <w:r w:rsidRPr="006D6235">
        <w:rPr>
          <w:rFonts w:ascii="Arial Narrow" w:hAnsi="Arial Narrow" w:cs="Arial"/>
          <w:b/>
          <w:sz w:val="40"/>
          <w:szCs w:val="40"/>
        </w:rPr>
        <w:t xml:space="preserve">Educational Psychology Service for </w:t>
      </w:r>
      <w:r>
        <w:rPr>
          <w:rFonts w:ascii="Arial Narrow" w:hAnsi="Arial Narrow" w:cs="Arial"/>
          <w:b/>
          <w:sz w:val="40"/>
          <w:szCs w:val="40"/>
        </w:rPr>
        <w:t>families</w:t>
      </w:r>
    </w:p>
    <w:p w14:paraId="28E94776" w14:textId="77777777" w:rsidR="006D6235" w:rsidRPr="004D7B2C" w:rsidRDefault="006D6235" w:rsidP="00E73B7C">
      <w:pPr>
        <w:spacing w:line="276" w:lineRule="auto"/>
        <w:ind w:left="720" w:firstLine="720"/>
        <w:jc w:val="center"/>
        <w:rPr>
          <w:rFonts w:ascii="Arial Narrow" w:hAnsi="Arial Narrow" w:cstheme="majorHAnsi"/>
          <w:b/>
          <w:bCs/>
          <w:sz w:val="16"/>
          <w:szCs w:val="16"/>
        </w:rPr>
      </w:pPr>
    </w:p>
    <w:p w14:paraId="44A78509" w14:textId="784ECDE6" w:rsidR="006D6235" w:rsidRPr="006D6235" w:rsidRDefault="006D6235" w:rsidP="00E73B7C">
      <w:pPr>
        <w:spacing w:line="240" w:lineRule="auto"/>
        <w:jc w:val="both"/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lastRenderedPageBreak/>
        <w:t>Ideas from Positive Psychology to promote children’s wellbeing</w:t>
      </w:r>
    </w:p>
    <w:p w14:paraId="711A3E12" w14:textId="7B13E0E4" w:rsidR="0093246B" w:rsidRPr="006D6235" w:rsidRDefault="00DD75FC" w:rsidP="00E73B7C">
      <w:pPr>
        <w:spacing w:line="240" w:lineRule="auto"/>
        <w:jc w:val="both"/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Positive Psychology focuses on 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thoughts, feelings, and behavio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u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r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. Positive Psychology is more interested </w:t>
      </w:r>
      <w:r w:rsidR="00221EEF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in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 </w:t>
      </w:r>
      <w:r w:rsidR="00A01D15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personal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 </w:t>
      </w:r>
      <w:r w:rsidR="000F5AFC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strengths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 instead of </w:t>
      </w:r>
      <w:r w:rsidR="00A01D15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personal</w:t>
      </w:r>
      <w:r w:rsidR="000D3770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 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weaknesses</w:t>
      </w:r>
      <w:r w:rsidR="000F5AFC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.</w:t>
      </w:r>
    </w:p>
    <w:p w14:paraId="6AC9B864" w14:textId="68A96DBE" w:rsidR="00E745A2" w:rsidRPr="006D6235" w:rsidRDefault="000F5AFC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sz w:val="24"/>
          <w:szCs w:val="24"/>
        </w:rPr>
        <w:t xml:space="preserve">This </w:t>
      </w:r>
      <w:r w:rsidR="00546DCB">
        <w:rPr>
          <w:rFonts w:ascii="Arial Narrow" w:hAnsi="Arial Narrow" w:cstheme="majorHAnsi"/>
          <w:sz w:val="24"/>
          <w:szCs w:val="24"/>
        </w:rPr>
        <w:t>pack</w:t>
      </w:r>
      <w:r w:rsidRPr="006D6235">
        <w:rPr>
          <w:rFonts w:ascii="Arial Narrow" w:hAnsi="Arial Narrow" w:cstheme="majorHAnsi"/>
          <w:sz w:val="24"/>
          <w:szCs w:val="24"/>
        </w:rPr>
        <w:t xml:space="preserve"> will focus on two important areas of P</w:t>
      </w:r>
      <w:r w:rsidR="0093246B" w:rsidRPr="006D6235">
        <w:rPr>
          <w:rFonts w:ascii="Arial Narrow" w:hAnsi="Arial Narrow" w:cstheme="majorHAnsi"/>
          <w:sz w:val="24"/>
          <w:szCs w:val="24"/>
        </w:rPr>
        <w:t xml:space="preserve">ositive </w:t>
      </w:r>
      <w:r w:rsidRPr="006D6235">
        <w:rPr>
          <w:rFonts w:ascii="Arial Narrow" w:hAnsi="Arial Narrow" w:cstheme="majorHAnsi"/>
          <w:sz w:val="24"/>
          <w:szCs w:val="24"/>
        </w:rPr>
        <w:t>P</w:t>
      </w:r>
      <w:r w:rsidR="0093246B" w:rsidRPr="006D6235">
        <w:rPr>
          <w:rFonts w:ascii="Arial Narrow" w:hAnsi="Arial Narrow" w:cstheme="majorHAnsi"/>
          <w:sz w:val="24"/>
          <w:szCs w:val="24"/>
        </w:rPr>
        <w:t>sychology</w:t>
      </w:r>
      <w:r w:rsidRPr="006D6235">
        <w:rPr>
          <w:rFonts w:ascii="Arial Narrow" w:hAnsi="Arial Narrow" w:cstheme="majorHAnsi"/>
          <w:sz w:val="24"/>
          <w:szCs w:val="24"/>
        </w:rPr>
        <w:t xml:space="preserve"> - </w:t>
      </w:r>
      <w:r w:rsidR="0093246B" w:rsidRPr="006D6235">
        <w:rPr>
          <w:rFonts w:ascii="Arial Narrow" w:hAnsi="Arial Narrow" w:cstheme="majorHAnsi"/>
          <w:b/>
          <w:bCs/>
          <w:sz w:val="24"/>
          <w:szCs w:val="24"/>
        </w:rPr>
        <w:t>positive emotions</w:t>
      </w:r>
      <w:r w:rsidR="0093246B" w:rsidRPr="006D6235">
        <w:rPr>
          <w:rFonts w:ascii="Arial Narrow" w:hAnsi="Arial Narrow" w:cstheme="majorHAnsi"/>
          <w:sz w:val="24"/>
          <w:szCs w:val="24"/>
        </w:rPr>
        <w:t xml:space="preserve"> and </w:t>
      </w:r>
      <w:r w:rsidR="0093246B" w:rsidRPr="006D6235">
        <w:rPr>
          <w:rFonts w:ascii="Arial Narrow" w:hAnsi="Arial Narrow" w:cstheme="majorHAnsi"/>
          <w:b/>
          <w:bCs/>
          <w:sz w:val="24"/>
          <w:szCs w:val="24"/>
        </w:rPr>
        <w:t>character strengths</w:t>
      </w:r>
      <w:r w:rsidR="0093246B" w:rsidRPr="006D6235">
        <w:rPr>
          <w:rFonts w:ascii="Arial Narrow" w:hAnsi="Arial Narrow" w:cstheme="majorHAnsi"/>
          <w:sz w:val="24"/>
          <w:szCs w:val="24"/>
        </w:rPr>
        <w:t>.</w:t>
      </w:r>
      <w:r w:rsidR="000D3770" w:rsidRPr="006D6235">
        <w:rPr>
          <w:rFonts w:ascii="Arial Narrow" w:hAnsi="Arial Narrow" w:cstheme="majorHAnsi"/>
          <w:sz w:val="24"/>
          <w:szCs w:val="24"/>
        </w:rPr>
        <w:t xml:space="preserve"> </w:t>
      </w:r>
    </w:p>
    <w:p w14:paraId="418F14FB" w14:textId="7274F706" w:rsidR="0093246B" w:rsidRPr="006D6235" w:rsidRDefault="000D3770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sz w:val="24"/>
          <w:szCs w:val="24"/>
        </w:rPr>
        <w:lastRenderedPageBreak/>
        <w:t xml:space="preserve">Research has found that focusing on children’s positive emotions and character strengths promotes their </w:t>
      </w:r>
      <w:r w:rsidRPr="006D6235">
        <w:rPr>
          <w:rFonts w:ascii="Arial Narrow" w:hAnsi="Arial Narrow" w:cstheme="majorHAnsi"/>
          <w:b/>
          <w:bCs/>
          <w:sz w:val="24"/>
          <w:szCs w:val="24"/>
        </w:rPr>
        <w:t>wellbeing</w:t>
      </w:r>
      <w:r w:rsidRPr="006D6235">
        <w:rPr>
          <w:rFonts w:ascii="Arial Narrow" w:hAnsi="Arial Narrow" w:cstheme="majorHAnsi"/>
          <w:sz w:val="24"/>
          <w:szCs w:val="24"/>
        </w:rPr>
        <w:t>, and the wellbeing of their families.</w:t>
      </w:r>
      <w:r w:rsidR="00E745A2" w:rsidRPr="006D6235">
        <w:rPr>
          <w:rFonts w:ascii="Arial Narrow" w:hAnsi="Arial Narrow" w:cstheme="majorHAnsi"/>
          <w:sz w:val="24"/>
          <w:szCs w:val="24"/>
        </w:rPr>
        <w:t xml:space="preserve"> Wellbeing refers to the quality of people’s lives. It means how we are </w:t>
      </w:r>
      <w:r w:rsidR="0052719E" w:rsidRPr="006D6235">
        <w:rPr>
          <w:rFonts w:ascii="Arial Narrow" w:hAnsi="Arial Narrow" w:cstheme="majorHAnsi"/>
          <w:sz w:val="24"/>
          <w:szCs w:val="24"/>
        </w:rPr>
        <w:t>getting on</w:t>
      </w:r>
      <w:r w:rsidR="00E745A2" w:rsidRPr="006D6235">
        <w:rPr>
          <w:rFonts w:ascii="Arial Narrow" w:hAnsi="Arial Narrow" w:cstheme="majorHAnsi"/>
          <w:sz w:val="24"/>
          <w:szCs w:val="24"/>
        </w:rPr>
        <w:t xml:space="preserve"> and how our lives are going.</w:t>
      </w:r>
    </w:p>
    <w:p w14:paraId="7427911D" w14:textId="1E766C10" w:rsidR="00AF4845" w:rsidRPr="006D6235" w:rsidRDefault="00E50874" w:rsidP="00E73B7C">
      <w:pPr>
        <w:spacing w:line="240" w:lineRule="auto"/>
        <w:ind w:left="720"/>
        <w:jc w:val="both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F8FFDD3" wp14:editId="4A81766B">
            <wp:simplePos x="0" y="0"/>
            <wp:positionH relativeFrom="margin">
              <wp:posOffset>64770</wp:posOffset>
            </wp:positionH>
            <wp:positionV relativeFrom="paragraph">
              <wp:posOffset>56515</wp:posOffset>
            </wp:positionV>
            <wp:extent cx="248920" cy="248285"/>
            <wp:effectExtent l="0" t="0" r="0" b="0"/>
            <wp:wrapTight wrapText="bothSides">
              <wp:wrapPolygon edited="0">
                <wp:start x="3306" y="0"/>
                <wp:lineTo x="0" y="6629"/>
                <wp:lineTo x="0" y="14916"/>
                <wp:lineTo x="3306" y="19887"/>
                <wp:lineTo x="16531" y="19887"/>
                <wp:lineTo x="19837" y="14916"/>
                <wp:lineTo x="19837" y="6629"/>
                <wp:lineTo x="16531" y="0"/>
                <wp:lineTo x="3306" y="0"/>
              </wp:wrapPolygon>
            </wp:wrapTight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us-24844_128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845" w:rsidRPr="006D6235">
        <w:rPr>
          <w:rFonts w:ascii="Arial Narrow" w:hAnsi="Arial Narrow" w:cstheme="majorHAnsi"/>
          <w:sz w:val="24"/>
          <w:szCs w:val="24"/>
        </w:rPr>
        <w:t xml:space="preserve">A huge benefit of Positive Psychology is that it teaches </w:t>
      </w:r>
      <w:r w:rsidRPr="006D6235">
        <w:rPr>
          <w:rFonts w:ascii="Arial Narrow" w:hAnsi="Arial Narrow" w:cstheme="majorHAnsi"/>
          <w:sz w:val="24"/>
          <w:szCs w:val="24"/>
        </w:rPr>
        <w:t xml:space="preserve">us </w:t>
      </w:r>
      <w:r w:rsidR="00AF4845" w:rsidRPr="006D6235">
        <w:rPr>
          <w:rFonts w:ascii="Arial Narrow" w:hAnsi="Arial Narrow" w:cstheme="majorHAnsi"/>
          <w:sz w:val="24"/>
          <w:szCs w:val="24"/>
        </w:rPr>
        <w:t>the power of changing the way we cho</w:t>
      </w:r>
      <w:r w:rsidR="000C5BC7" w:rsidRPr="006D6235">
        <w:rPr>
          <w:rFonts w:ascii="Arial Narrow" w:hAnsi="Arial Narrow" w:cstheme="majorHAnsi"/>
          <w:sz w:val="24"/>
          <w:szCs w:val="24"/>
        </w:rPr>
        <w:t>o</w:t>
      </w:r>
      <w:r w:rsidR="00AF4845" w:rsidRPr="006D6235">
        <w:rPr>
          <w:rFonts w:ascii="Arial Narrow" w:hAnsi="Arial Narrow" w:cstheme="majorHAnsi"/>
          <w:sz w:val="24"/>
          <w:szCs w:val="24"/>
        </w:rPr>
        <w:t>se to think.</w:t>
      </w:r>
      <w:r w:rsidRPr="006D6235">
        <w:rPr>
          <w:rFonts w:ascii="Arial Narrow" w:hAnsi="Arial Narrow" w:cstheme="majorHAnsi"/>
          <w:sz w:val="24"/>
          <w:szCs w:val="24"/>
        </w:rPr>
        <w:t xml:space="preserve"> A small change in the way people cho</w:t>
      </w:r>
      <w:r w:rsidR="000C5BC7" w:rsidRPr="006D6235">
        <w:rPr>
          <w:rFonts w:ascii="Arial Narrow" w:hAnsi="Arial Narrow" w:cstheme="majorHAnsi"/>
          <w:sz w:val="24"/>
          <w:szCs w:val="24"/>
        </w:rPr>
        <w:t>o</w:t>
      </w:r>
      <w:r w:rsidRPr="006D6235">
        <w:rPr>
          <w:rFonts w:ascii="Arial Narrow" w:hAnsi="Arial Narrow" w:cstheme="majorHAnsi"/>
          <w:sz w:val="24"/>
          <w:szCs w:val="24"/>
        </w:rPr>
        <w:t>se to think can improve their wellbeing.</w:t>
      </w:r>
    </w:p>
    <w:p w14:paraId="435C46B9" w14:textId="23AF9206" w:rsidR="00120983" w:rsidRPr="006D6235" w:rsidRDefault="00D72132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9CEBF3E" wp14:editId="36AD143F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4053840" cy="4753901"/>
            <wp:effectExtent l="0" t="0" r="381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6" t="22454" r="10260" b="8529"/>
                    <a:stretch/>
                  </pic:blipFill>
                  <pic:spPr bwMode="auto">
                    <a:xfrm>
                      <a:off x="0" y="0"/>
                      <a:ext cx="4053840" cy="475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983" w:rsidRPr="006D6235">
        <w:rPr>
          <w:rFonts w:ascii="Arial Narrow" w:hAnsi="Arial Narrow" w:cstheme="majorHAnsi"/>
          <w:sz w:val="24"/>
          <w:szCs w:val="24"/>
        </w:rPr>
        <w:t xml:space="preserve">This </w:t>
      </w:r>
      <w:r w:rsidR="00DD0AB5" w:rsidRPr="006D6235">
        <w:rPr>
          <w:rFonts w:ascii="Arial Narrow" w:hAnsi="Arial Narrow" w:cstheme="majorHAnsi"/>
          <w:sz w:val="24"/>
          <w:szCs w:val="24"/>
        </w:rPr>
        <w:t>pack</w:t>
      </w:r>
      <w:r w:rsidR="00120983" w:rsidRPr="006D6235">
        <w:rPr>
          <w:rFonts w:ascii="Arial Narrow" w:hAnsi="Arial Narrow" w:cstheme="majorHAnsi"/>
          <w:sz w:val="24"/>
          <w:szCs w:val="24"/>
        </w:rPr>
        <w:t xml:space="preserve"> has been designed for parents </w:t>
      </w:r>
      <w:r w:rsidR="0089419D" w:rsidRPr="006D6235">
        <w:rPr>
          <w:rFonts w:ascii="Arial Narrow" w:hAnsi="Arial Narrow" w:cstheme="majorHAnsi"/>
          <w:sz w:val="24"/>
          <w:szCs w:val="24"/>
        </w:rPr>
        <w:t xml:space="preserve">and carers </w:t>
      </w:r>
      <w:r w:rsidR="00120983" w:rsidRPr="006D6235">
        <w:rPr>
          <w:rFonts w:ascii="Arial Narrow" w:hAnsi="Arial Narrow" w:cstheme="majorHAnsi"/>
          <w:sz w:val="24"/>
          <w:szCs w:val="24"/>
        </w:rPr>
        <w:t>to use ideas from Positive Psychology to promote their child’s wellbeing.</w:t>
      </w:r>
      <w:r w:rsidRPr="00D72132">
        <w:rPr>
          <w:noProof/>
        </w:rPr>
        <w:t xml:space="preserve"> </w:t>
      </w:r>
    </w:p>
    <w:p w14:paraId="062B7CBE" w14:textId="1C091677" w:rsidR="00D77366" w:rsidRPr="006D6235" w:rsidRDefault="00D77366" w:rsidP="00AF4845">
      <w:pPr>
        <w:jc w:val="center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sz w:val="24"/>
          <w:szCs w:val="24"/>
        </w:rPr>
        <w:lastRenderedPageBreak/>
        <w:br w:type="page"/>
      </w:r>
    </w:p>
    <w:p w14:paraId="713F3CF6" w14:textId="4F0CC79F" w:rsidR="00C82A2F" w:rsidRPr="004D7B2C" w:rsidRDefault="00D7736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</w:pPr>
      <w:r w:rsidRPr="004D7B2C">
        <w:rPr>
          <w:rFonts w:ascii="Arial Narrow" w:hAnsi="Arial Narrow" w:cstheme="majorHAnsi"/>
          <w:sz w:val="32"/>
          <w:szCs w:val="32"/>
          <w:u w:val="single"/>
        </w:rPr>
        <w:lastRenderedPageBreak/>
        <w:t>Positive emotions</w:t>
      </w:r>
    </w:p>
    <w:p w14:paraId="1C27F8ED" w14:textId="40720539" w:rsidR="00E50874" w:rsidRPr="006D6235" w:rsidRDefault="00D7736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Examples of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positive emotions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are love, joy, curiosity and hope. They help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children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to improve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their wellbeing. </w:t>
      </w:r>
      <w:r w:rsidR="00E5087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Positive emotions also help children when they experience difficult situations.</w:t>
      </w:r>
    </w:p>
    <w:p w14:paraId="4159BED8" w14:textId="5E659076" w:rsidR="00D77366" w:rsidRPr="006D6235" w:rsidRDefault="00D7736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Examples of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negative emotions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are anxiety, fear, frustration and anger. When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children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feel threatened with negative emotions, it can negatively affect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their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ability to be open to new ideas and build relationships.</w:t>
      </w:r>
    </w:p>
    <w:p w14:paraId="45D56D77" w14:textId="77777777" w:rsidR="00AF4845" w:rsidRPr="006D6235" w:rsidRDefault="00D77366" w:rsidP="00AF484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>A psychologist called Barbara Fredrickson used the example of a water lily to help explain positive and negative emotions</w:t>
      </w:r>
      <w:r w:rsidR="00D57DE6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She described how a water lily closes up when the sunlight </w:t>
      </w:r>
      <w:r w:rsidR="008D6A4E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fades</w:t>
      </w:r>
      <w:r w:rsidR="00D57DE6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, just like our minds do when positivity fades</w:t>
      </w:r>
      <w:r w:rsidR="008D6A4E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</w:t>
      </w:r>
      <w:bookmarkStart w:id="2" w:name="_Hlk35623254"/>
    </w:p>
    <w:p w14:paraId="435F2B2D" w14:textId="7A7AB859" w:rsidR="00AF4845" w:rsidRPr="006D6235" w:rsidRDefault="00AF4845" w:rsidP="00AF4845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drawing>
          <wp:inline distT="0" distB="0" distL="0" distR="0" wp14:anchorId="3E5CD3A4" wp14:editId="687DF161">
            <wp:extent cx="3193473" cy="2145233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21" t="47702" r="34611" b="14478"/>
                    <a:stretch/>
                  </pic:blipFill>
                  <pic:spPr bwMode="auto">
                    <a:xfrm>
                      <a:off x="0" y="0"/>
                      <a:ext cx="3248614" cy="21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396D75D2" w14:textId="2EFDF28D" w:rsidR="000D3770" w:rsidRPr="006D6235" w:rsidRDefault="000D3770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4BD4E928" w14:textId="42018743" w:rsidR="00546DCB" w:rsidRPr="006D6235" w:rsidRDefault="00546DCB" w:rsidP="00546DCB">
      <w:p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E5BFDED" wp14:editId="4A299596">
            <wp:simplePos x="0" y="0"/>
            <wp:positionH relativeFrom="margin">
              <wp:align>left</wp:align>
            </wp:positionH>
            <wp:positionV relativeFrom="paragraph">
              <wp:posOffset>620395</wp:posOffset>
            </wp:positionV>
            <wp:extent cx="2274570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347" y="21386"/>
                <wp:lineTo x="213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41363" r="35248" b="21528"/>
                    <a:stretch/>
                  </pic:blipFill>
                  <pic:spPr bwMode="auto">
                    <a:xfrm>
                      <a:off x="0" y="0"/>
                      <a:ext cx="227457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When 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younger </w:t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children experience negative emotions, they will want to protect themselves from feeling these negative em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</w:t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tions. This means that they are likely to </w:t>
      </w:r>
      <w:r w:rsidR="0089419D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</w:t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act without thinking. Once they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feel safe again from these negative emotions, they will start to explore the world again through play. Exploring the world through play causes positive emotions child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ren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This can also 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promote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positive emotions in parents, which will 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promote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more positive 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>emotions in child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ren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 This happens like a cycle, with child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ren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and parent</w:t>
      </w:r>
      <w:r w:rsidR="001A62C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causing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each other to experience positive emotions.</w:t>
      </w:r>
    </w:p>
    <w:p w14:paraId="630ECE42" w14:textId="785CF769" w:rsidR="008F1D89" w:rsidRPr="006D6235" w:rsidRDefault="008F1D89" w:rsidP="00546DCB">
      <w:p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Research has found that a parenting style expressing positive emotions like warmth, involvement and affection benefits children’s sense of wellbeing.</w:t>
      </w:r>
    </w:p>
    <w:p w14:paraId="774714C6" w14:textId="47DD8385" w:rsidR="00617FE0" w:rsidRPr="006D6235" w:rsidRDefault="00617FE0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D43FE08" w14:textId="77777777" w:rsidR="00617FE0" w:rsidRPr="006D6235" w:rsidRDefault="00617FE0">
      <w:pP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br w:type="page"/>
      </w:r>
    </w:p>
    <w:p w14:paraId="620A6B4C" w14:textId="4C6F19F7" w:rsidR="00C379DE" w:rsidRPr="006D6235" w:rsidRDefault="00C379DE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  <w:lastRenderedPageBreak/>
        <w:t>Character strengths</w:t>
      </w:r>
    </w:p>
    <w:p w14:paraId="107A1726" w14:textId="47D5504B" w:rsidR="00C379DE" w:rsidRPr="006D6235" w:rsidRDefault="00A91CC7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Research has found that character strengths exist in everyone.</w:t>
      </w:r>
    </w:p>
    <w:p w14:paraId="5D761E18" w14:textId="27B987A5" w:rsidR="00A91CC7" w:rsidRPr="006D6235" w:rsidRDefault="00A91CC7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Making children aware that they have these character strengths will help boost their self-confidence and self-awareness.</w:t>
      </w:r>
    </w:p>
    <w:p w14:paraId="5F86E6B7" w14:textId="554DF177" w:rsidR="003B0255" w:rsidRPr="006D6235" w:rsidRDefault="00A91CC7" w:rsidP="000D3770">
      <w:pPr>
        <w:spacing w:line="276" w:lineRule="auto"/>
        <w:jc w:val="both"/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Examples of character strengths</w:t>
      </w:r>
    </w:p>
    <w:p w14:paraId="60045392" w14:textId="648004C0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25DBD37" wp14:editId="715754F0">
            <wp:extent cx="487680" cy="347472"/>
            <wp:effectExtent l="0" t="0" r="7620" b="0"/>
            <wp:docPr id="13" name="Picture 1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ertificate-294482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456" cy="36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Bravery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acting with strength even when things are difficult or scary</w:t>
      </w:r>
    </w:p>
    <w:p w14:paraId="22B7C805" w14:textId="622C9C96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lastRenderedPageBreak/>
        <w:drawing>
          <wp:inline distT="0" distB="0" distL="0" distR="0" wp14:anchorId="2D1EA17D" wp14:editId="172363AD">
            <wp:extent cx="483396" cy="2741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ush-1456763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97" cy="2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Creativity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coming up with new ways to think about and do things</w:t>
      </w:r>
    </w:p>
    <w:p w14:paraId="7E62035C" w14:textId="27C91AA2" w:rsidR="00A91CC7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2BABCAE" wp14:editId="2F4E05A3">
            <wp:extent cx="272415" cy="267738"/>
            <wp:effectExtent l="0" t="0" r="0" b="0"/>
            <wp:docPr id="16" name="Picture 1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gnifying-glass-189254_128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1" cy="2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Curiosity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exploring and discovering</w:t>
      </w:r>
    </w:p>
    <w:p w14:paraId="561B91D7" w14:textId="793C0113" w:rsidR="00A91CC7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asking lots of questions</w:t>
      </w:r>
    </w:p>
    <w:p w14:paraId="1B480CA6" w14:textId="0389B6AA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wanting to learn more about anything and everything</w:t>
      </w:r>
    </w:p>
    <w:p w14:paraId="1C6C9931" w14:textId="79CF75DC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871EB2C" wp14:editId="1CB93CDF">
            <wp:extent cx="441960" cy="220980"/>
            <wp:effectExtent l="0" t="0" r="0" b="7620"/>
            <wp:docPr id="22" name="Picture 22" descr="A picture containing object, lamp, airplan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ghtning-bolt-297807_12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Enthusiasm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approaching things with excitement and energy</w:t>
      </w:r>
    </w:p>
    <w:p w14:paraId="23B5A931" w14:textId="115F514F" w:rsidR="00A91CC7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EC5EA54" wp14:editId="7146390A">
            <wp:extent cx="388620" cy="364034"/>
            <wp:effectExtent l="0" t="0" r="0" b="0"/>
            <wp:docPr id="23" name="Picture 2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les-309078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57" cy="3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Fairness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believing all people are important</w:t>
      </w:r>
    </w:p>
    <w:p w14:paraId="136530FF" w14:textId="273365A7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treating people with respect</w:t>
      </w:r>
    </w:p>
    <w:p w14:paraId="6C589D03" w14:textId="2CF4B8E9" w:rsidR="00A91CC7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lastRenderedPageBreak/>
        <w:drawing>
          <wp:inline distT="0" distB="0" distL="0" distR="0" wp14:anchorId="30EEB71A" wp14:editId="1313516E">
            <wp:extent cx="560730" cy="289560"/>
            <wp:effectExtent l="0" t="0" r="0" b="0"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eeting-1296493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3" cy="3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Forgiveness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forgiving people who have done wrong</w:t>
      </w:r>
    </w:p>
    <w:p w14:paraId="4E2E2E2B" w14:textId="02CDAB5B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accepting that people make mistakes</w:t>
      </w:r>
    </w:p>
    <w:p w14:paraId="19052E5B" w14:textId="5DFDBB87" w:rsidR="003B0255" w:rsidRPr="006D6235" w:rsidRDefault="00326BCB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</w:rPr>
        <w:pict w14:anchorId="1F50B0F4">
          <v:shape id="Picture 26" o:spid="_x0000_i1026" type="#_x0000_t75" alt="A close up of a logo&#10;&#10;Description automatically generated" style="width:17.5pt;height:19pt;visibility:visible;mso-wrap-style:square">
            <v:imagedata r:id="rId17" o:title="A close up of a logo&#10;&#10;Description automatically generated"/>
          </v:shape>
        </w:pict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B025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Gratitude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being aware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of and thankful for good things that happen</w:t>
      </w:r>
    </w:p>
    <w:p w14:paraId="04C7EC7E" w14:textId="6A116056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6D06660A" wp14:editId="180E1E4F">
            <wp:extent cx="308829" cy="312420"/>
            <wp:effectExtent l="0" t="0" r="0" b="0"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unny-2935405_128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t="23031" r="23636" b="24242"/>
                    <a:stretch/>
                  </pic:blipFill>
                  <pic:spPr bwMode="auto">
                    <a:xfrm>
                      <a:off x="0" y="0"/>
                      <a:ext cx="321350" cy="32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25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Humour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laughing and smiling with others</w:t>
      </w:r>
    </w:p>
    <w:p w14:paraId="6EA06575" w14:textId="5443090A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DB87652" wp14:editId="267826DF">
            <wp:extent cx="434340" cy="217170"/>
            <wp:effectExtent l="0" t="0" r="3810" b="0"/>
            <wp:docPr id="28" name="Picture 2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-147204_128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Kindness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being generous</w:t>
      </w:r>
    </w:p>
    <w:p w14:paraId="6DDDD91C" w14:textId="20A10492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enjoying doing good things for others</w:t>
      </w:r>
    </w:p>
    <w:p w14:paraId="35DC9BE8" w14:textId="291E5014" w:rsidR="003B025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D09543A" wp14:editId="6713B255">
            <wp:extent cx="335214" cy="306393"/>
            <wp:effectExtent l="0" t="0" r="8255" b="0"/>
            <wp:docPr id="29" name="Picture 2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wl-158411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6" cy="3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Love of learning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enjoying learning new things</w:t>
      </w:r>
    </w:p>
    <w:p w14:paraId="57F86CA5" w14:textId="0AF2E630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lastRenderedPageBreak/>
        <w:drawing>
          <wp:inline distT="0" distB="0" distL="0" distR="0" wp14:anchorId="07AD64DC" wp14:editId="78B8D948">
            <wp:extent cx="502920" cy="427867"/>
            <wp:effectExtent l="0" t="0" r="0" b="0"/>
            <wp:docPr id="25" name="Picture 25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n-47083_128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87" cy="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Optimism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expecting the best and working to achieve</w:t>
      </w:r>
    </w:p>
    <w:p w14:paraId="2B38600C" w14:textId="2FC79A3E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4C7F9E6C" wp14:editId="5EE390A4">
            <wp:extent cx="259080" cy="259080"/>
            <wp:effectExtent l="0" t="0" r="7620" b="7620"/>
            <wp:docPr id="30" name="Picture 30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eedo-1081563_128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Self-control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controlling emotions and behaviours</w:t>
      </w:r>
    </w:p>
    <w:p w14:paraId="187A8832" w14:textId="23756787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thinking before acting</w:t>
      </w:r>
    </w:p>
    <w:p w14:paraId="2D700171" w14:textId="7D8991C3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1A9DD6D" wp14:editId="43F966E2">
            <wp:extent cx="464820" cy="234573"/>
            <wp:effectExtent l="0" t="0" r="0" b="0"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ecker-flags-297188_128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5" cy="2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Teamwork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working well with others</w:t>
      </w:r>
    </w:p>
    <w:p w14:paraId="3F88CB34" w14:textId="67A1BA56" w:rsidR="00631919" w:rsidRPr="006D6235" w:rsidRDefault="00631919" w:rsidP="00DC7440">
      <w:pPr>
        <w:spacing w:line="276" w:lineRule="auto"/>
        <w:jc w:val="both"/>
        <w:rPr>
          <w:rFonts w:ascii="Arial Narrow" w:hAnsi="Arial Narrow" w:cstheme="majorHAnsi"/>
          <w:color w:val="000000"/>
          <w:sz w:val="28"/>
          <w:szCs w:val="28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8"/>
          <w:szCs w:val="28"/>
          <w:shd w:val="clear" w:color="auto" w:fill="FFFFFF"/>
        </w:rPr>
        <w:t>The upwards spiral</w:t>
      </w:r>
      <w:r w:rsidRPr="006D6235">
        <w:rPr>
          <w:rFonts w:ascii="Arial Narrow" w:hAnsi="Arial Narrow" w:cstheme="majorHAnsi"/>
          <w:color w:val="000000"/>
          <w:sz w:val="28"/>
          <w:szCs w:val="28"/>
          <w:shd w:val="clear" w:color="auto" w:fill="FFFFFF"/>
        </w:rPr>
        <w:t xml:space="preserve"> </w:t>
      </w:r>
    </w:p>
    <w:p w14:paraId="774365FE" w14:textId="6FACAA18" w:rsidR="00E73B7C" w:rsidRPr="006D6235" w:rsidRDefault="00DC7440" w:rsidP="006D623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Research has found that children’s wellbeing </w:t>
      </w:r>
      <w:r w:rsidR="00631919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can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improve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when their parents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identify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and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encourage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their character strengths.</w:t>
      </w:r>
    </w:p>
    <w:p w14:paraId="095FC353" w14:textId="1B047411" w:rsidR="00520495" w:rsidRPr="006D6235" w:rsidRDefault="00DC7440" w:rsidP="006D623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>For children (and especially teenagers), research has found that character strengths are strongly linked with life satisfaction, love, gratitude, hope, and enjoyment.</w:t>
      </w:r>
      <w:bookmarkStart w:id="3" w:name="_Hlk35847469"/>
    </w:p>
    <w:p w14:paraId="339C196B" w14:textId="78A3B83F" w:rsidR="00520495" w:rsidRPr="006D6235" w:rsidRDefault="004D7B2C" w:rsidP="004D7B2C">
      <w:pPr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3BE04CE9" wp14:editId="74BBB8FF">
            <wp:extent cx="5091212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046" t="24817" r="31000" b="18693"/>
                    <a:stretch/>
                  </pic:blipFill>
                  <pic:spPr bwMode="auto">
                    <a:xfrm>
                      <a:off x="0" y="0"/>
                      <a:ext cx="5110641" cy="416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40916" w14:textId="77777777" w:rsidR="00520495" w:rsidRPr="006D6235" w:rsidRDefault="00520495">
      <w:pP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687F265" w14:textId="77777777" w:rsidR="00520495" w:rsidRPr="006D6235" w:rsidRDefault="00520495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>Character strengths are being discovered and built throughout childhood</w:t>
      </w:r>
    </w:p>
    <w:p w14:paraId="286ABBF9" w14:textId="77777777" w:rsidR="00520495" w:rsidRPr="006D6235" w:rsidRDefault="00520495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Some character strengths will appear and then disappear; others will keep appearing again and again</w:t>
      </w:r>
    </w:p>
    <w:p w14:paraId="21BA0A8A" w14:textId="385307BD" w:rsidR="00520495" w:rsidRPr="006D6235" w:rsidRDefault="00520495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Positive emotions expressed by parents encourage the character strengths of their children</w:t>
      </w:r>
    </w:p>
    <w:p w14:paraId="645CA37E" w14:textId="331AF466" w:rsidR="00C82A2F" w:rsidRPr="006D6235" w:rsidRDefault="00C82A2F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C1EB0A4" w14:textId="306B5746" w:rsidR="00C82A2F" w:rsidRPr="006D6235" w:rsidRDefault="00C82A2F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0FFEE26" w14:textId="155FF9DB" w:rsidR="00C82A2F" w:rsidRPr="006D6235" w:rsidRDefault="00C82A2F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A32379D" w14:textId="77777777" w:rsidR="00631919" w:rsidRPr="006D6235" w:rsidRDefault="00631919">
      <w:pP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br w:type="page"/>
      </w:r>
    </w:p>
    <w:p w14:paraId="080F11FC" w14:textId="6A8F7ED8" w:rsidR="00631919" w:rsidRPr="006D6235" w:rsidRDefault="00631919" w:rsidP="00C82A2F">
      <w:pPr>
        <w:spacing w:line="276" w:lineRule="auto"/>
        <w:jc w:val="both"/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Activities to do with your child</w:t>
      </w:r>
    </w:p>
    <w:p w14:paraId="1E00F611" w14:textId="3F8710A3" w:rsidR="00C82A2F" w:rsidRPr="006D6235" w:rsidRDefault="00C82A2F" w:rsidP="004711E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Research found that thinking of three good things a day (or 3 things to be grateful for) improved optimism and happiness six months later.</w:t>
      </w:r>
    </w:p>
    <w:p w14:paraId="0AA3BC69" w14:textId="5C63EFCB" w:rsidR="00C82A2F" w:rsidRPr="006D6235" w:rsidRDefault="00C82A2F" w:rsidP="004711E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Making a habit of thinking of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good things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or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things to be grateful for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makes us more likely to recognise positive things and events. It helps to change the way we view things.</w:t>
      </w:r>
    </w:p>
    <w:p w14:paraId="5487472B" w14:textId="4180EFBD" w:rsidR="00C82A2F" w:rsidRPr="006D6235" w:rsidRDefault="00C82A2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Three good things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encourage your child to write down three good things that happen every day, or you could talk about these together instead of writing them down.</w:t>
      </w:r>
    </w:p>
    <w:p w14:paraId="0A7A05A6" w14:textId="196B4D79" w:rsidR="00C82A2F" w:rsidRPr="006D6235" w:rsidRDefault="00C82A2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Good news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discuss a good thing that happened together every day. You could do this anywhere – at </w:t>
      </w:r>
      <w:r w:rsidR="00631919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a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mealtime or while you are on a journey somewhere.</w:t>
      </w:r>
    </w:p>
    <w:p w14:paraId="536706A2" w14:textId="5A82723E" w:rsidR="00C82A2F" w:rsidRPr="006D6235" w:rsidRDefault="00C82A2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Happiness diary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encourage your child to keep a happiness diary to write down all the things that make them happy. You could write these on a </w:t>
      </w:r>
      <w:r w:rsidR="00D8060B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piece of paper and stick them on the fridge </w:t>
      </w:r>
      <w:r w:rsidR="00D8060B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lastRenderedPageBreak/>
        <w:t>or wall and keep adding to them together instead of keeping a diary.</w:t>
      </w:r>
    </w:p>
    <w:p w14:paraId="420D9231" w14:textId="3CF3E94B" w:rsidR="00D8060B" w:rsidRPr="006D6235" w:rsidRDefault="00D8060B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Best hopes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encourage your child to share their ‘best hopes’ for the day, or for their future. What would they like to do or achieve?</w:t>
      </w:r>
    </w:p>
    <w:p w14:paraId="0EE1F626" w14:textId="6489631F" w:rsidR="00D8060B" w:rsidRPr="006D6235" w:rsidRDefault="00D8060B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Positive word tennis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take turns to say one positive word each. Take in turns and keep going until someone </w:t>
      </w:r>
      <w:proofErr w:type="spellStart"/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can not</w:t>
      </w:r>
      <w:proofErr w:type="spellEnd"/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think of a word.</w:t>
      </w:r>
      <w:r w:rsidR="00631919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You could do this every week and see how you get better!</w:t>
      </w:r>
    </w:p>
    <w:p w14:paraId="07E754DC" w14:textId="26172BF7" w:rsidR="00D8060B" w:rsidRDefault="004711E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eastAsia="Times New Roman" w:hAnsi="Arial Narrow" w:cs="Arial"/>
          <w:b/>
          <w:bCs/>
          <w:i/>
          <w:iCs/>
          <w:noProof/>
          <w:color w:val="406386"/>
          <w:sz w:val="27"/>
          <w:szCs w:val="27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6DF793A" wp14:editId="7BD94761">
            <wp:simplePos x="0" y="0"/>
            <wp:positionH relativeFrom="margin">
              <wp:posOffset>91440</wp:posOffset>
            </wp:positionH>
            <wp:positionV relativeFrom="paragraph">
              <wp:posOffset>441325</wp:posOffset>
            </wp:positionV>
            <wp:extent cx="5731086" cy="4229735"/>
            <wp:effectExtent l="0" t="0" r="3175" b="0"/>
            <wp:wrapNone/>
            <wp:docPr id="6" name="Picture 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as-to-fuel-positive-emotions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/>
                    <a:stretch/>
                  </pic:blipFill>
                  <pic:spPr bwMode="auto">
                    <a:xfrm>
                      <a:off x="0" y="0"/>
                      <a:ext cx="5731510" cy="423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E50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Funniest moments – </w:t>
      </w:r>
      <w:r w:rsidR="001B4E5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think about funny memories and share these.</w:t>
      </w:r>
      <w:r w:rsidR="009044C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Which positive emotions did you experience?</w:t>
      </w:r>
    </w:p>
    <w:p w14:paraId="4FD333DC" w14:textId="0234290B" w:rsidR="00631919" w:rsidRPr="006D6235" w:rsidRDefault="00631919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319F5E4C" w14:textId="1819A000" w:rsidR="001B4E50" w:rsidRPr="006D6235" w:rsidRDefault="001B4E50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669847B6" w14:textId="10D64043" w:rsidR="00E73B7C" w:rsidRDefault="00E73B7C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66BF25B" w14:textId="763D4062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6DBD9B4" w14:textId="5B3B89A8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61CE5E0" w14:textId="6DAB6EC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64C6CA06" w14:textId="39412551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34165CD" w14:textId="4EEB26FD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E43969F" w14:textId="71F61C03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99D9F85" w14:textId="7EFD71AD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BFEFB2C" w14:textId="5FF6B49A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67B6E2F" w14:textId="183ECCA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3C3EED41" w14:textId="55209960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EA8CBA5" w14:textId="0C9955A2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2B233F3" w14:textId="5A26FDAA" w:rsidR="004711EF" w:rsidRPr="004711EF" w:rsidRDefault="004711EF" w:rsidP="004711EF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(This image has been taken from </w:t>
      </w:r>
      <w:r w:rsidRPr="004711EF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discoveryinaction.com.au/ideas-to-help-fuel-positive-emotions/</w:t>
      </w: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)</w:t>
      </w:r>
    </w:p>
    <w:p w14:paraId="76040149" w14:textId="77777777" w:rsidR="004711EF" w:rsidRPr="006D6235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7F0CCF44" w14:textId="77777777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A5B6FEE" w14:textId="77777777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FF13A78" w14:textId="5AE2543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9185205" wp14:editId="37C6C7FC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768340" cy="6674948"/>
            <wp:effectExtent l="0" t="0" r="3810" b="0"/>
            <wp:wrapTight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ight>
            <wp:docPr id="2" name="Picture 2" descr="how-to-increase-positivity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-to-increase-positivity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67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1AFCE" w14:textId="5FF2D2E1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9796CCC" w14:textId="7FC4685F" w:rsidR="0093246B" w:rsidRPr="006D6235" w:rsidRDefault="004711EF" w:rsidP="00865E16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(This image has been taken from </w:t>
      </w:r>
      <w:r w:rsidRPr="004711EF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discoveryinaction.com.au/ideas-to-help-fuel-positive-emotions/</w:t>
      </w:r>
      <w:r w:rsidR="00865E1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)</w:t>
      </w:r>
      <w:bookmarkEnd w:id="3"/>
    </w:p>
    <w:sectPr w:rsidR="0093246B" w:rsidRPr="006D6235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258291" w14:textId="77777777" w:rsidR="00AD2F09" w:rsidRDefault="00AD2F09" w:rsidP="00E73B7C">
      <w:pPr>
        <w:spacing w:after="0" w:line="240" w:lineRule="auto"/>
      </w:pPr>
      <w:r>
        <w:separator/>
      </w:r>
    </w:p>
  </w:endnote>
  <w:endnote w:type="continuationSeparator" w:id="0">
    <w:p w14:paraId="135C7E4F" w14:textId="77777777" w:rsidR="00AD2F09" w:rsidRDefault="00AD2F09" w:rsidP="00E7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4A944" w14:textId="502C2A42" w:rsidR="00E73B7C" w:rsidRDefault="001F6FE9" w:rsidP="00E73B7C">
    <w:pPr>
      <w:pStyle w:val="Footer"/>
      <w:jc w:val="center"/>
      <w:rPr>
        <w:rFonts w:ascii="Arial Narrow" w:hAnsi="Arial Narrow" w:cs="Arial"/>
        <w:b/>
        <w:sz w:val="24"/>
        <w:szCs w:val="24"/>
      </w:rPr>
    </w:pPr>
    <w:r>
      <w:rPr>
        <w:rFonts w:ascii="Arial Narrow" w:hAnsi="Arial Narrow" w:cs="Arial"/>
        <w:b/>
        <w:sz w:val="24"/>
        <w:szCs w:val="24"/>
      </w:rPr>
      <w:t xml:space="preserve">With thanks to </w:t>
    </w:r>
    <w:r w:rsidR="00E73B7C">
      <w:rPr>
        <w:rFonts w:ascii="Arial Narrow" w:hAnsi="Arial Narrow" w:cs="Arial"/>
        <w:b/>
        <w:sz w:val="24"/>
        <w:szCs w:val="24"/>
      </w:rPr>
      <w:t>Bridgend Educational Psychology Service</w:t>
    </w:r>
    <w:r w:rsidR="00C6471A">
      <w:rPr>
        <w:rFonts w:ascii="Arial Narrow" w:hAnsi="Arial Narrow" w:cs="Arial"/>
        <w:b/>
        <w:sz w:val="24"/>
        <w:szCs w:val="24"/>
      </w:rPr>
      <w:t xml:space="preserve"> with acknowledgement to the work of:</w:t>
    </w:r>
  </w:p>
  <w:p w14:paraId="74E4C61E" w14:textId="3052F5E5" w:rsidR="00C6471A" w:rsidRDefault="004711EF" w:rsidP="00E73B7C">
    <w:pPr>
      <w:pStyle w:val="Footer"/>
      <w:jc w:val="center"/>
    </w:pP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="00C6471A">
      <w:rPr>
        <w:rFonts w:ascii="Arial Narrow" w:hAnsi="Arial Narrow" w:cs="Arial"/>
        <w:b/>
        <w:sz w:val="24"/>
        <w:szCs w:val="24"/>
      </w:rPr>
      <w:t xml:space="preserve">Barbara L. Frederickson,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="00C6471A" w:rsidRPr="00C6471A">
      <w:rPr>
        <w:rFonts w:ascii="Arial Narrow" w:hAnsi="Arial Narrow" w:cs="Arial"/>
        <w:b/>
        <w:sz w:val="24"/>
        <w:szCs w:val="24"/>
      </w:rPr>
      <w:t xml:space="preserve">Theodoros A.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Kyriazos</w:t>
    </w:r>
    <w:proofErr w:type="spellEnd"/>
    <w:r w:rsidR="00C6471A">
      <w:rPr>
        <w:rFonts w:ascii="Arial Narrow" w:hAnsi="Arial Narrow" w:cs="Arial"/>
        <w:b/>
        <w:sz w:val="24"/>
        <w:szCs w:val="24"/>
      </w:rPr>
      <w:t xml:space="preserve">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Anastassios</w:t>
    </w:r>
    <w:proofErr w:type="spellEnd"/>
    <w:r w:rsidR="00C6471A" w:rsidRPr="00C6471A"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Stalikas</w:t>
    </w:r>
    <w:proofErr w:type="spellEnd"/>
    <w:r w:rsidR="00C6471A">
      <w:rPr>
        <w:rFonts w:ascii="Arial Narrow" w:hAnsi="Arial Narrow" w:cs="Arial"/>
        <w:b/>
        <w:sz w:val="24"/>
        <w:szCs w:val="24"/>
      </w:rPr>
      <w:t xml:space="preserve">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Chris Peterson;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Pr="004711EF">
      <w:rPr>
        <w:rFonts w:ascii="Arial Narrow" w:hAnsi="Arial Narrow" w:cs="Arial"/>
        <w:b/>
        <w:sz w:val="24"/>
        <w:szCs w:val="24"/>
      </w:rPr>
      <w:t>Martin Seligman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9E9DC" w14:textId="77777777" w:rsidR="00AD2F09" w:rsidRDefault="00AD2F09" w:rsidP="00E73B7C">
      <w:pPr>
        <w:spacing w:after="0" w:line="240" w:lineRule="auto"/>
      </w:pPr>
      <w:r>
        <w:separator/>
      </w:r>
    </w:p>
  </w:footnote>
  <w:footnote w:type="continuationSeparator" w:id="0">
    <w:p w14:paraId="11C9AA53" w14:textId="77777777" w:rsidR="00AD2F09" w:rsidRDefault="00AD2F09" w:rsidP="00E73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6733A" w14:textId="5B9BA7EE" w:rsidR="00E73B7C" w:rsidRDefault="00E73B7C">
    <w:pPr>
      <w:pStyle w:val="Header"/>
    </w:pPr>
    <w:r>
      <w:rPr>
        <w:rFonts w:ascii="Dotum" w:eastAsia="Dotum" w:hAnsi="Dotum"/>
        <w:noProof/>
        <w:sz w:val="72"/>
        <w:szCs w:val="72"/>
        <w:lang w:eastAsia="en-GB"/>
      </w:rPr>
      <w:drawing>
        <wp:anchor distT="0" distB="0" distL="114300" distR="114300" simplePos="0" relativeHeight="251659264" behindDoc="1" locked="0" layoutInCell="1" allowOverlap="1" wp14:anchorId="663C668C" wp14:editId="7D8635E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769100" cy="22225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 close up of a logo&#10;&#10;Description automatically generated" style="width:16pt;height:17.5pt;visibility:visible;mso-wrap-style:square" o:bullet="t">
        <v:imagedata r:id="rId1" o:title="A close up of a logo&#10;&#10;Description automatically generated"/>
      </v:shape>
    </w:pict>
  </w:numPicBullet>
  <w:abstractNum w:abstractNumId="0" w15:restartNumberingAfterBreak="0">
    <w:nsid w:val="03FE4F21"/>
    <w:multiLevelType w:val="hybridMultilevel"/>
    <w:tmpl w:val="EE02717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16538"/>
    <w:multiLevelType w:val="hybridMultilevel"/>
    <w:tmpl w:val="24B82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6508C"/>
    <w:multiLevelType w:val="hybridMultilevel"/>
    <w:tmpl w:val="93B4DD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31E4D"/>
    <w:multiLevelType w:val="hybridMultilevel"/>
    <w:tmpl w:val="6A0E11F4"/>
    <w:lvl w:ilvl="0" w:tplc="2E2A4FC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color w:val="00000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725FE"/>
    <w:multiLevelType w:val="hybridMultilevel"/>
    <w:tmpl w:val="67FEE904"/>
    <w:lvl w:ilvl="0" w:tplc="535ECC4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F68E8"/>
    <w:multiLevelType w:val="hybridMultilevel"/>
    <w:tmpl w:val="BBC03270"/>
    <w:lvl w:ilvl="0" w:tplc="49BE6C3C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0E77CE"/>
    <w:multiLevelType w:val="hybridMultilevel"/>
    <w:tmpl w:val="B6EAC90E"/>
    <w:lvl w:ilvl="0" w:tplc="F5DA43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FE"/>
    <w:rsid w:val="00090F04"/>
    <w:rsid w:val="000C5BC7"/>
    <w:rsid w:val="000D0B3A"/>
    <w:rsid w:val="000D3770"/>
    <w:rsid w:val="000F5AFC"/>
    <w:rsid w:val="00107AB0"/>
    <w:rsid w:val="00120983"/>
    <w:rsid w:val="001A62C3"/>
    <w:rsid w:val="001B4E50"/>
    <w:rsid w:val="001D68D4"/>
    <w:rsid w:val="001F6FE9"/>
    <w:rsid w:val="00221EEF"/>
    <w:rsid w:val="002A09C7"/>
    <w:rsid w:val="00326BCB"/>
    <w:rsid w:val="0039411C"/>
    <w:rsid w:val="003B0255"/>
    <w:rsid w:val="00446650"/>
    <w:rsid w:val="004711EF"/>
    <w:rsid w:val="004D7B2C"/>
    <w:rsid w:val="00504250"/>
    <w:rsid w:val="00520495"/>
    <w:rsid w:val="0052719E"/>
    <w:rsid w:val="00546DCB"/>
    <w:rsid w:val="00570BFE"/>
    <w:rsid w:val="00593642"/>
    <w:rsid w:val="005D19DA"/>
    <w:rsid w:val="00617FE0"/>
    <w:rsid w:val="00631919"/>
    <w:rsid w:val="00696D64"/>
    <w:rsid w:val="006D6235"/>
    <w:rsid w:val="007B5B85"/>
    <w:rsid w:val="007C62D8"/>
    <w:rsid w:val="00865E16"/>
    <w:rsid w:val="0089419D"/>
    <w:rsid w:val="00894C85"/>
    <w:rsid w:val="008C4429"/>
    <w:rsid w:val="008D6A4E"/>
    <w:rsid w:val="008F1D89"/>
    <w:rsid w:val="009044C3"/>
    <w:rsid w:val="0093246B"/>
    <w:rsid w:val="00967BEE"/>
    <w:rsid w:val="00A01D15"/>
    <w:rsid w:val="00A91CC7"/>
    <w:rsid w:val="00AB2D90"/>
    <w:rsid w:val="00AC0B92"/>
    <w:rsid w:val="00AD2F09"/>
    <w:rsid w:val="00AF4845"/>
    <w:rsid w:val="00B77DFA"/>
    <w:rsid w:val="00C379DE"/>
    <w:rsid w:val="00C6471A"/>
    <w:rsid w:val="00C82A2F"/>
    <w:rsid w:val="00D57DE6"/>
    <w:rsid w:val="00D72132"/>
    <w:rsid w:val="00D77366"/>
    <w:rsid w:val="00D8060B"/>
    <w:rsid w:val="00DC7440"/>
    <w:rsid w:val="00DD0AB5"/>
    <w:rsid w:val="00DD75FC"/>
    <w:rsid w:val="00E50874"/>
    <w:rsid w:val="00E73B7C"/>
    <w:rsid w:val="00E745A2"/>
    <w:rsid w:val="00F4071D"/>
    <w:rsid w:val="00FE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1E263"/>
  <w15:chartTrackingRefBased/>
  <w15:docId w15:val="{E0D720DF-B45F-4E50-A0CB-4E748511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7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324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7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0D377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D37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B7C"/>
  </w:style>
  <w:style w:type="paragraph" w:styleId="Footer">
    <w:name w:val="footer"/>
    <w:basedOn w:val="Normal"/>
    <w:link w:val="FooterChar"/>
    <w:uiPriority w:val="99"/>
    <w:unhideWhenUsed/>
    <w:rsid w:val="00E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discoveryinaction.com.au/wp-content/uploads/2015/09/how-to-increase-positivity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858</Words>
  <Characters>4895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Angharad Cooze</dc:creator>
  <cp:keywords/>
  <dc:description/>
  <cp:lastModifiedBy>Natalie Bevan (Education)</cp:lastModifiedBy>
  <cp:revision>2</cp:revision>
  <dcterms:created xsi:type="dcterms:W3CDTF">2020-04-15T09:00:00Z</dcterms:created>
  <dcterms:modified xsi:type="dcterms:W3CDTF">2020-04-15T09:00:00Z</dcterms:modified>
</cp:coreProperties>
</file>